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92" w:rsidRPr="003F5786" w:rsidRDefault="00EC6092" w:rsidP="00EC6092">
      <w:pPr>
        <w:jc w:val="center"/>
        <w:rPr>
          <w:rFonts w:ascii="Garamond" w:hAnsi="Garamond"/>
          <w:b/>
          <w:sz w:val="30"/>
        </w:rPr>
      </w:pPr>
      <w:r w:rsidRPr="003F5786">
        <w:rPr>
          <w:rFonts w:ascii="Garamond" w:hAnsi="Garamond"/>
          <w:b/>
          <w:sz w:val="30"/>
        </w:rPr>
        <w:t>South Australian Law Reform Institute</w:t>
      </w:r>
    </w:p>
    <w:p w:rsidR="00B951AC" w:rsidRDefault="00B951AC" w:rsidP="00EC6092">
      <w:pPr>
        <w:jc w:val="center"/>
        <w:rPr>
          <w:rFonts w:ascii="Garamond" w:hAnsi="Garamond"/>
          <w:sz w:val="26"/>
        </w:rPr>
      </w:pPr>
    </w:p>
    <w:p w:rsidR="00EC6092" w:rsidRPr="003F5786" w:rsidRDefault="00EC6092" w:rsidP="00EC6092">
      <w:pPr>
        <w:jc w:val="center"/>
        <w:rPr>
          <w:rFonts w:ascii="Garamond" w:hAnsi="Garamond"/>
          <w:b/>
          <w:sz w:val="26"/>
        </w:rPr>
      </w:pPr>
    </w:p>
    <w:p w:rsidR="00ED6349" w:rsidRDefault="00DC42AF" w:rsidP="00ED6349">
      <w:pPr>
        <w:jc w:val="center"/>
        <w:rPr>
          <w:rFonts w:ascii="Garamond" w:hAnsi="Garamond"/>
          <w:b/>
        </w:rPr>
      </w:pPr>
      <w:r w:rsidRPr="00B951AC">
        <w:rPr>
          <w:rFonts w:ascii="Garamond" w:hAnsi="Garamond"/>
          <w:b/>
          <w:sz w:val="26"/>
        </w:rPr>
        <w:t>QUESTIONNAIRE</w:t>
      </w:r>
      <w:r w:rsidR="00B951AC" w:rsidRPr="00B951AC">
        <w:rPr>
          <w:rFonts w:ascii="Garamond" w:hAnsi="Garamond"/>
          <w:b/>
        </w:rPr>
        <w:t xml:space="preserve"> </w:t>
      </w:r>
    </w:p>
    <w:p w:rsidR="003D700C" w:rsidRDefault="003D700C" w:rsidP="00ED6349">
      <w:pPr>
        <w:jc w:val="center"/>
        <w:rPr>
          <w:rFonts w:ascii="Garamond" w:hAnsi="Garamond"/>
          <w:b/>
          <w:i/>
          <w:sz w:val="30"/>
        </w:rPr>
      </w:pPr>
    </w:p>
    <w:p w:rsidR="00ED6349" w:rsidRPr="003D700C" w:rsidRDefault="00ED6349" w:rsidP="00ED6349">
      <w:pPr>
        <w:jc w:val="center"/>
        <w:rPr>
          <w:rFonts w:ascii="Garamond" w:hAnsi="Garamond"/>
          <w:sz w:val="30"/>
        </w:rPr>
      </w:pPr>
      <w:r w:rsidRPr="003D700C">
        <w:rPr>
          <w:rFonts w:ascii="Garamond" w:hAnsi="Garamond"/>
          <w:b/>
          <w:i/>
          <w:sz w:val="30"/>
        </w:rPr>
        <w:t>Nothing but the truth: witness oaths and affirmations</w:t>
      </w:r>
      <w:r w:rsidRPr="003D700C">
        <w:rPr>
          <w:rFonts w:ascii="Garamond" w:hAnsi="Garamond"/>
          <w:sz w:val="30"/>
        </w:rPr>
        <w:t xml:space="preserve"> </w:t>
      </w:r>
    </w:p>
    <w:p w:rsidR="003D700C" w:rsidRDefault="003D700C" w:rsidP="00ED6349">
      <w:pPr>
        <w:jc w:val="center"/>
        <w:rPr>
          <w:rFonts w:ascii="Garamond" w:hAnsi="Garamond"/>
          <w:b/>
          <w:sz w:val="26"/>
        </w:rPr>
      </w:pPr>
    </w:p>
    <w:p w:rsidR="00ED6349" w:rsidRPr="003D700C" w:rsidRDefault="002A43C0" w:rsidP="00ED6349">
      <w:pPr>
        <w:jc w:val="center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Issues Paper 3, October</w:t>
      </w:r>
      <w:bookmarkStart w:id="0" w:name="_GoBack"/>
      <w:bookmarkEnd w:id="0"/>
      <w:r w:rsidR="00ED6349" w:rsidRPr="003D700C">
        <w:rPr>
          <w:rFonts w:ascii="Garamond" w:hAnsi="Garamond"/>
          <w:b/>
          <w:sz w:val="26"/>
        </w:rPr>
        <w:t xml:space="preserve"> 2013</w:t>
      </w:r>
    </w:p>
    <w:p w:rsidR="00EC6092" w:rsidRPr="00DC42AF" w:rsidRDefault="00EC6092" w:rsidP="00EC6092">
      <w:pPr>
        <w:jc w:val="center"/>
        <w:rPr>
          <w:rFonts w:ascii="Garamond" w:hAnsi="Garamond"/>
          <w:b/>
          <w:sz w:val="28"/>
        </w:rPr>
      </w:pPr>
    </w:p>
    <w:p w:rsidR="00B17F17" w:rsidRDefault="00B17F17" w:rsidP="00DC42AF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Below </w:t>
      </w:r>
      <w:r w:rsidR="003D700C">
        <w:rPr>
          <w:rFonts w:ascii="Garamond" w:hAnsi="Garamond"/>
        </w:rPr>
        <w:t xml:space="preserve">are some </w:t>
      </w:r>
      <w:r>
        <w:rPr>
          <w:rFonts w:ascii="Garamond" w:hAnsi="Garamond"/>
        </w:rPr>
        <w:t xml:space="preserve">questions </w:t>
      </w:r>
      <w:r w:rsidR="003D700C">
        <w:rPr>
          <w:rFonts w:ascii="Garamond" w:hAnsi="Garamond"/>
        </w:rPr>
        <w:t xml:space="preserve">seeking </w:t>
      </w:r>
      <w:r>
        <w:rPr>
          <w:rFonts w:ascii="Garamond" w:hAnsi="Garamond"/>
        </w:rPr>
        <w:t xml:space="preserve">your views about the need for reform of the laws </w:t>
      </w:r>
      <w:r w:rsidR="00B951AC">
        <w:rPr>
          <w:rFonts w:ascii="Garamond" w:hAnsi="Garamond"/>
        </w:rPr>
        <w:t>for witness oaths and affirmations</w:t>
      </w:r>
      <w:r>
        <w:rPr>
          <w:rFonts w:ascii="Garamond" w:hAnsi="Garamond"/>
        </w:rPr>
        <w:t xml:space="preserve"> </w:t>
      </w:r>
      <w:r w:rsidR="00B951AC">
        <w:rPr>
          <w:rFonts w:ascii="Garamond" w:hAnsi="Garamond"/>
        </w:rPr>
        <w:t>and, if so, what such reforms should be</w:t>
      </w:r>
      <w:r>
        <w:rPr>
          <w:rFonts w:ascii="Garamond" w:hAnsi="Garamond"/>
        </w:rPr>
        <w:t>.</w:t>
      </w:r>
    </w:p>
    <w:p w:rsidR="00B17F17" w:rsidRDefault="00B17F17" w:rsidP="00DC42AF">
      <w:pPr>
        <w:jc w:val="center"/>
        <w:rPr>
          <w:rFonts w:ascii="Garamond" w:hAnsi="Garamond"/>
        </w:rPr>
      </w:pPr>
    </w:p>
    <w:p w:rsidR="00B17F17" w:rsidRDefault="00DC42AF" w:rsidP="00DC42AF">
      <w:pPr>
        <w:jc w:val="center"/>
        <w:rPr>
          <w:rFonts w:ascii="Garamond" w:hAnsi="Garamond"/>
        </w:rPr>
      </w:pPr>
      <w:r w:rsidRPr="00DC42AF">
        <w:rPr>
          <w:rFonts w:ascii="Garamond" w:hAnsi="Garamond"/>
        </w:rPr>
        <w:t>This is a word document which you can</w:t>
      </w:r>
      <w:r>
        <w:rPr>
          <w:rFonts w:ascii="Garamond" w:hAnsi="Garamond"/>
        </w:rPr>
        <w:t xml:space="preserve"> complete </w:t>
      </w:r>
      <w:r w:rsidR="003D700C">
        <w:rPr>
          <w:rFonts w:ascii="Garamond" w:hAnsi="Garamond"/>
        </w:rPr>
        <w:t>electronically</w:t>
      </w:r>
      <w:r w:rsidR="00A4735C">
        <w:rPr>
          <w:rFonts w:ascii="Garamond" w:hAnsi="Garamond"/>
        </w:rPr>
        <w:t xml:space="preserve">.  </w:t>
      </w:r>
    </w:p>
    <w:p w:rsidR="00B17F17" w:rsidRDefault="00B17F17" w:rsidP="00DC42AF">
      <w:pPr>
        <w:jc w:val="center"/>
        <w:rPr>
          <w:rFonts w:ascii="Garamond" w:hAnsi="Garamond"/>
        </w:rPr>
      </w:pPr>
    </w:p>
    <w:p w:rsidR="00DC42AF" w:rsidRPr="003F5786" w:rsidRDefault="003D700C" w:rsidP="00DC42AF">
      <w:pPr>
        <w:jc w:val="center"/>
        <w:rPr>
          <w:rFonts w:ascii="Garamond" w:hAnsi="Garamond"/>
          <w:b/>
        </w:rPr>
      </w:pPr>
      <w:r>
        <w:rPr>
          <w:rFonts w:ascii="Garamond" w:hAnsi="Garamond"/>
        </w:rPr>
        <w:t>Please r</w:t>
      </w:r>
      <w:r w:rsidR="00DC42AF" w:rsidRPr="00DC42AF">
        <w:rPr>
          <w:rFonts w:ascii="Garamond" w:hAnsi="Garamond"/>
        </w:rPr>
        <w:t xml:space="preserve">eturn </w:t>
      </w:r>
      <w:r w:rsidR="00A4735C">
        <w:rPr>
          <w:rFonts w:ascii="Garamond" w:hAnsi="Garamond"/>
        </w:rPr>
        <w:t xml:space="preserve">your completed response by email </w:t>
      </w:r>
      <w:r w:rsidR="00DC42AF" w:rsidRPr="00DC42AF">
        <w:rPr>
          <w:rFonts w:ascii="Garamond" w:hAnsi="Garamond"/>
        </w:rPr>
        <w:t>to</w:t>
      </w:r>
      <w:r w:rsidR="00DC42AF" w:rsidRPr="00DC42AF">
        <w:rPr>
          <w:rFonts w:ascii="Garamond" w:hAnsi="Garamond"/>
          <w:b/>
        </w:rPr>
        <w:t xml:space="preserve"> </w:t>
      </w:r>
      <w:hyperlink r:id="rId8" w:history="1">
        <w:r w:rsidR="00A4735C" w:rsidRPr="00907BE8">
          <w:rPr>
            <w:rStyle w:val="Hyperlink"/>
            <w:rFonts w:ascii="Garamond" w:hAnsi="Garamond" w:cs="Arial"/>
            <w:b/>
          </w:rPr>
          <w:t>SALRI@adelaide.edu.au</w:t>
        </w:r>
      </w:hyperlink>
      <w:r w:rsidR="00DC42AF" w:rsidRPr="00DC42AF">
        <w:rPr>
          <w:rFonts w:ascii="Garamond" w:hAnsi="Garamond"/>
          <w:b/>
        </w:rPr>
        <w:t xml:space="preserve"> </w:t>
      </w:r>
      <w:r w:rsidR="00DC42AF" w:rsidRPr="00DC42AF">
        <w:rPr>
          <w:rFonts w:ascii="Garamond" w:hAnsi="Garamond"/>
        </w:rPr>
        <w:t xml:space="preserve">no later than </w:t>
      </w:r>
      <w:r w:rsidRPr="00D13736">
        <w:rPr>
          <w:rFonts w:ascii="Garamond" w:hAnsi="Garamond"/>
          <w:b/>
          <w:u w:val="single"/>
        </w:rPr>
        <w:t>Friday 17</w:t>
      </w:r>
      <w:r w:rsidR="003B423C" w:rsidRPr="00D13736">
        <w:rPr>
          <w:rFonts w:ascii="Garamond" w:hAnsi="Garamond"/>
          <w:b/>
          <w:u w:val="single"/>
        </w:rPr>
        <w:t xml:space="preserve"> </w:t>
      </w:r>
      <w:r w:rsidRPr="00D13736">
        <w:rPr>
          <w:rFonts w:ascii="Garamond" w:hAnsi="Garamond"/>
          <w:b/>
          <w:u w:val="single"/>
        </w:rPr>
        <w:t xml:space="preserve">January </w:t>
      </w:r>
      <w:r w:rsidR="00DC42AF" w:rsidRPr="00D13736">
        <w:rPr>
          <w:rFonts w:ascii="Garamond" w:hAnsi="Garamond"/>
          <w:b/>
          <w:u w:val="single"/>
        </w:rPr>
        <w:t>201</w:t>
      </w:r>
      <w:r w:rsidRPr="00D13736">
        <w:rPr>
          <w:rFonts w:ascii="Garamond" w:hAnsi="Garamond"/>
          <w:b/>
          <w:u w:val="single"/>
        </w:rPr>
        <w:t>4</w:t>
      </w:r>
      <w:r w:rsidR="00DC42AF" w:rsidRPr="00D13736">
        <w:rPr>
          <w:rFonts w:ascii="Garamond" w:hAnsi="Garamond"/>
          <w:b/>
        </w:rPr>
        <w:t>.</w:t>
      </w:r>
    </w:p>
    <w:p w:rsidR="005B1E6E" w:rsidRPr="003F5786" w:rsidRDefault="005B1E6E" w:rsidP="00EC6092">
      <w:pPr>
        <w:jc w:val="center"/>
        <w:rPr>
          <w:rFonts w:ascii="Garamond" w:hAnsi="Garamond"/>
          <w:b/>
        </w:rPr>
      </w:pPr>
    </w:p>
    <w:p w:rsidR="00DC42AF" w:rsidRDefault="00DC42AF"/>
    <w:p w:rsidR="00DC42AF" w:rsidRPr="003F5786" w:rsidRDefault="00DC42AF" w:rsidP="00A4735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INFORMATION ABOUT YOU</w:t>
      </w:r>
    </w:p>
    <w:p w:rsidR="00DC42AF" w:rsidRDefault="00DC42AF" w:rsidP="00DC42AF">
      <w:pPr>
        <w:rPr>
          <w:rFonts w:ascii="Garamond" w:hAnsi="Garamond"/>
          <w:b/>
        </w:rPr>
      </w:pPr>
    </w:p>
    <w:p w:rsidR="00F66E6B" w:rsidRDefault="00F66E6B" w:rsidP="00F66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8"/>
        <w:rPr>
          <w:rFonts w:ascii="Garamond" w:hAnsi="Garamond"/>
          <w:b/>
        </w:rPr>
      </w:pPr>
    </w:p>
    <w:p w:rsidR="00DC42AF" w:rsidRPr="003F5786" w:rsidRDefault="00DC42AF" w:rsidP="00F66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8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Your</w:t>
      </w:r>
      <w:proofErr w:type="gramEnd"/>
      <w:r>
        <w:rPr>
          <w:rFonts w:ascii="Garamond" w:hAnsi="Garamond"/>
          <w:b/>
        </w:rPr>
        <w:t xml:space="preserve"> </w:t>
      </w:r>
      <w:r w:rsidRPr="003F5786">
        <w:rPr>
          <w:rFonts w:ascii="Garamond" w:hAnsi="Garamond"/>
          <w:b/>
        </w:rPr>
        <w:t>NAME</w:t>
      </w:r>
      <w:r>
        <w:rPr>
          <w:rFonts w:ascii="Garamond" w:hAnsi="Garamond"/>
          <w:b/>
        </w:rPr>
        <w:t xml:space="preserve"> </w:t>
      </w:r>
      <w:r w:rsidRPr="00DC42AF">
        <w:rPr>
          <w:rFonts w:ascii="Garamond" w:hAnsi="Garamond"/>
        </w:rPr>
        <w:t>(</w:t>
      </w:r>
      <w:r w:rsidR="00B951AC">
        <w:rPr>
          <w:rFonts w:ascii="Garamond" w:hAnsi="Garamond"/>
        </w:rPr>
        <w:t>o</w:t>
      </w:r>
      <w:r w:rsidRPr="00DC42AF">
        <w:rPr>
          <w:rFonts w:ascii="Garamond" w:hAnsi="Garamond"/>
        </w:rPr>
        <w:t>ptional)</w:t>
      </w:r>
      <w:r>
        <w:rPr>
          <w:rFonts w:ascii="Garamond" w:hAnsi="Garamond"/>
        </w:rPr>
        <w:t>:</w:t>
      </w:r>
    </w:p>
    <w:p w:rsidR="00DC42AF" w:rsidRPr="003F5786" w:rsidRDefault="00DC42AF" w:rsidP="00F66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8"/>
        <w:rPr>
          <w:rFonts w:ascii="Garamond" w:hAnsi="Garamond"/>
          <w:b/>
        </w:rPr>
      </w:pPr>
    </w:p>
    <w:p w:rsidR="00DC42AF" w:rsidRPr="00DC42AF" w:rsidRDefault="00DC42AF" w:rsidP="00F66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8"/>
        <w:rPr>
          <w:rFonts w:ascii="Garamond" w:hAnsi="Garamond"/>
        </w:rPr>
      </w:pPr>
      <w:r>
        <w:rPr>
          <w:rFonts w:ascii="Garamond" w:hAnsi="Garamond"/>
          <w:b/>
        </w:rPr>
        <w:t xml:space="preserve">Your </w:t>
      </w:r>
      <w:r w:rsidRPr="003F5786">
        <w:rPr>
          <w:rFonts w:ascii="Garamond" w:hAnsi="Garamond"/>
          <w:b/>
        </w:rPr>
        <w:t>ORGANISATION</w:t>
      </w:r>
      <w:r w:rsidRPr="00F66E6B">
        <w:rPr>
          <w:rFonts w:ascii="Garamond" w:hAnsi="Garamond"/>
        </w:rPr>
        <w:t>, if any</w:t>
      </w:r>
      <w:r>
        <w:rPr>
          <w:rFonts w:ascii="Garamond" w:hAnsi="Garamond"/>
          <w:b/>
        </w:rPr>
        <w:t xml:space="preserve"> </w:t>
      </w:r>
      <w:r w:rsidRPr="00DC42AF">
        <w:rPr>
          <w:rFonts w:ascii="Garamond" w:hAnsi="Garamond"/>
        </w:rPr>
        <w:t>(optional)</w:t>
      </w:r>
      <w:r>
        <w:rPr>
          <w:rFonts w:ascii="Garamond" w:hAnsi="Garamond"/>
        </w:rPr>
        <w:t>:</w:t>
      </w:r>
    </w:p>
    <w:p w:rsidR="00DC42AF" w:rsidRPr="003F5786" w:rsidRDefault="00DC42AF" w:rsidP="00F66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8"/>
        <w:rPr>
          <w:rFonts w:ascii="Garamond" w:hAnsi="Garamond"/>
          <w:b/>
        </w:rPr>
      </w:pPr>
    </w:p>
    <w:p w:rsidR="00DC42AF" w:rsidRDefault="00DC42AF" w:rsidP="00F66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8"/>
        <w:rPr>
          <w:rFonts w:ascii="Garamond" w:hAnsi="Garamond"/>
          <w:b/>
        </w:rPr>
      </w:pPr>
    </w:p>
    <w:p w:rsidR="00DC42AF" w:rsidRPr="003F5786" w:rsidRDefault="00DC42AF" w:rsidP="00F66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8"/>
        <w:rPr>
          <w:rFonts w:ascii="Garamond" w:hAnsi="Garamond"/>
        </w:rPr>
      </w:pPr>
      <w:r>
        <w:rPr>
          <w:rFonts w:ascii="Garamond" w:hAnsi="Garamond"/>
          <w:b/>
        </w:rPr>
        <w:t xml:space="preserve">Your </w:t>
      </w:r>
      <w:r w:rsidRPr="003F5786">
        <w:rPr>
          <w:rFonts w:ascii="Garamond" w:hAnsi="Garamond"/>
          <w:b/>
        </w:rPr>
        <w:t>CONTACT DETAILS</w:t>
      </w:r>
      <w:r w:rsidRPr="00DC42AF">
        <w:rPr>
          <w:rFonts w:ascii="Garamond" w:hAnsi="Garamond"/>
        </w:rPr>
        <w:t>,</w:t>
      </w:r>
      <w:r>
        <w:rPr>
          <w:rFonts w:ascii="Garamond" w:hAnsi="Garamond"/>
          <w:b/>
        </w:rPr>
        <w:t xml:space="preserve"> </w:t>
      </w:r>
      <w:r w:rsidRPr="00F66E6B">
        <w:rPr>
          <w:rFonts w:ascii="Garamond" w:hAnsi="Garamond"/>
        </w:rPr>
        <w:t>for</w:t>
      </w:r>
      <w:r w:rsidRPr="003F5786">
        <w:rPr>
          <w:rFonts w:ascii="Garamond" w:hAnsi="Garamond"/>
        </w:rPr>
        <w:t xml:space="preserve"> follow up</w:t>
      </w:r>
      <w:r>
        <w:rPr>
          <w:rFonts w:ascii="Garamond" w:hAnsi="Garamond"/>
        </w:rPr>
        <w:t xml:space="preserve"> (optional</w:t>
      </w:r>
      <w:r w:rsidRPr="003F5786">
        <w:rPr>
          <w:rFonts w:ascii="Garamond" w:hAnsi="Garamond"/>
        </w:rPr>
        <w:t>)</w:t>
      </w:r>
      <w:r>
        <w:rPr>
          <w:rFonts w:ascii="Garamond" w:hAnsi="Garamond"/>
        </w:rPr>
        <w:t>:</w:t>
      </w:r>
    </w:p>
    <w:p w:rsidR="00DC42AF" w:rsidRPr="003F5786" w:rsidRDefault="00DC42AF" w:rsidP="00F66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8"/>
        <w:rPr>
          <w:rFonts w:ascii="Garamond" w:hAnsi="Garamond"/>
          <w:b/>
        </w:rPr>
      </w:pPr>
    </w:p>
    <w:p w:rsidR="00DC42AF" w:rsidRPr="003F5786" w:rsidRDefault="00DC42AF" w:rsidP="00F66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8"/>
        <w:rPr>
          <w:rFonts w:ascii="Garamond" w:hAnsi="Garamond"/>
        </w:rPr>
      </w:pPr>
      <w:r>
        <w:rPr>
          <w:rFonts w:ascii="Garamond" w:hAnsi="Garamond"/>
        </w:rPr>
        <w:tab/>
      </w:r>
      <w:r w:rsidRPr="003F5786">
        <w:rPr>
          <w:rFonts w:ascii="Garamond" w:hAnsi="Garamond"/>
        </w:rPr>
        <w:t>Telephone</w:t>
      </w:r>
      <w:r>
        <w:rPr>
          <w:rFonts w:ascii="Garamond" w:hAnsi="Garamond"/>
        </w:rPr>
        <w:t>:</w:t>
      </w:r>
    </w:p>
    <w:p w:rsidR="00DC42AF" w:rsidRPr="003F5786" w:rsidRDefault="00DC42AF" w:rsidP="00F66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8"/>
        <w:rPr>
          <w:rFonts w:ascii="Garamond" w:hAnsi="Garamond"/>
        </w:rPr>
      </w:pPr>
    </w:p>
    <w:p w:rsidR="00DC42AF" w:rsidRPr="003F5786" w:rsidRDefault="00DC42AF" w:rsidP="00F66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8"/>
        <w:rPr>
          <w:rFonts w:ascii="Garamond" w:hAnsi="Garamond"/>
        </w:rPr>
      </w:pPr>
      <w:r>
        <w:rPr>
          <w:rFonts w:ascii="Garamond" w:hAnsi="Garamond"/>
        </w:rPr>
        <w:tab/>
      </w:r>
      <w:r w:rsidRPr="003F5786">
        <w:rPr>
          <w:rFonts w:ascii="Garamond" w:hAnsi="Garamond"/>
        </w:rPr>
        <w:t>Email</w:t>
      </w:r>
      <w:r>
        <w:rPr>
          <w:rFonts w:ascii="Garamond" w:hAnsi="Garamond"/>
        </w:rPr>
        <w:t>:</w:t>
      </w:r>
    </w:p>
    <w:p w:rsidR="00DC42AF" w:rsidRDefault="00DC42AF" w:rsidP="00F66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8"/>
        <w:rPr>
          <w:rFonts w:ascii="Garamond" w:hAnsi="Garamond"/>
          <w:b/>
        </w:rPr>
      </w:pPr>
    </w:p>
    <w:p w:rsidR="00DC42AF" w:rsidRPr="003F5786" w:rsidRDefault="00DC42AF" w:rsidP="00F66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8"/>
        <w:rPr>
          <w:rFonts w:ascii="Garamond" w:hAnsi="Garamond"/>
          <w:b/>
        </w:rPr>
      </w:pPr>
      <w:r w:rsidRPr="003F5786">
        <w:rPr>
          <w:rFonts w:ascii="Garamond" w:hAnsi="Garamond"/>
          <w:b/>
        </w:rPr>
        <w:t xml:space="preserve">DATE </w:t>
      </w:r>
      <w:r>
        <w:rPr>
          <w:rFonts w:ascii="Garamond" w:hAnsi="Garamond"/>
          <w:b/>
        </w:rPr>
        <w:t>of this response:</w:t>
      </w:r>
    </w:p>
    <w:p w:rsidR="00DC42AF" w:rsidRDefault="00DC42AF" w:rsidP="00DB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8"/>
        <w:rPr>
          <w:rFonts w:ascii="Garamond" w:hAnsi="Garamond"/>
          <w:b/>
        </w:rPr>
      </w:pPr>
    </w:p>
    <w:p w:rsidR="00DC42AF" w:rsidRDefault="00F66E6B" w:rsidP="00F66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60"/>
        </w:tabs>
        <w:ind w:right="-58"/>
        <w:rPr>
          <w:rFonts w:ascii="Garamond" w:hAnsi="Garamond"/>
          <w:b/>
        </w:rPr>
      </w:pPr>
      <w:r>
        <w:rPr>
          <w:rFonts w:ascii="Garamond" w:hAnsi="Garamond"/>
          <w:b/>
        </w:rPr>
        <w:t>Wh</w:t>
      </w:r>
      <w:r w:rsidR="00045380">
        <w:rPr>
          <w:rFonts w:ascii="Garamond" w:hAnsi="Garamond"/>
          <w:b/>
        </w:rPr>
        <w:t xml:space="preserve">at is your </w:t>
      </w:r>
      <w:r>
        <w:rPr>
          <w:rFonts w:ascii="Garamond" w:hAnsi="Garamond"/>
          <w:b/>
        </w:rPr>
        <w:t>interest</w:t>
      </w:r>
      <w:r w:rsidR="00045380">
        <w:rPr>
          <w:rFonts w:ascii="Garamond" w:hAnsi="Garamond"/>
          <w:b/>
        </w:rPr>
        <w:t xml:space="preserve"> </w:t>
      </w:r>
      <w:r w:rsidR="00DC42AF">
        <w:rPr>
          <w:rFonts w:ascii="Garamond" w:hAnsi="Garamond"/>
          <w:b/>
        </w:rPr>
        <w:t>in this area of law reform</w:t>
      </w:r>
      <w:r>
        <w:rPr>
          <w:rFonts w:ascii="Garamond" w:hAnsi="Garamond"/>
          <w:b/>
        </w:rPr>
        <w:t>?</w:t>
      </w:r>
      <w:r w:rsidR="00DC42AF" w:rsidRPr="003F5786">
        <w:rPr>
          <w:rFonts w:ascii="Garamond" w:hAnsi="Garamond"/>
          <w:b/>
        </w:rPr>
        <w:tab/>
      </w:r>
    </w:p>
    <w:p w:rsidR="00DC42AF" w:rsidRDefault="00DC42AF" w:rsidP="00DB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8"/>
        <w:rPr>
          <w:rFonts w:ascii="Garamond" w:hAnsi="Garamond"/>
          <w:b/>
        </w:rPr>
      </w:pPr>
    </w:p>
    <w:p w:rsidR="00F66E6B" w:rsidRDefault="00F66E6B" w:rsidP="00DB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line="280" w:lineRule="atLeast"/>
        <w:ind w:right="-58"/>
        <w:jc w:val="both"/>
        <w:rPr>
          <w:rFonts w:ascii="Garamond" w:hAnsi="Garamond" w:cs="Arial"/>
          <w:b/>
        </w:rPr>
      </w:pPr>
    </w:p>
    <w:p w:rsidR="00F66E6B" w:rsidRDefault="00F66E6B" w:rsidP="00DB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line="280" w:lineRule="atLeast"/>
        <w:ind w:right="-58"/>
        <w:jc w:val="both"/>
        <w:rPr>
          <w:rFonts w:ascii="Garamond" w:hAnsi="Garamond" w:cs="Arial"/>
          <w:b/>
        </w:rPr>
      </w:pPr>
    </w:p>
    <w:p w:rsidR="00F66E6B" w:rsidRDefault="00F66E6B" w:rsidP="00DB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line="280" w:lineRule="atLeast"/>
        <w:ind w:right="-58"/>
        <w:jc w:val="both"/>
        <w:rPr>
          <w:rFonts w:ascii="Garamond" w:hAnsi="Garamond" w:cs="Arial"/>
          <w:b/>
        </w:rPr>
      </w:pPr>
    </w:p>
    <w:p w:rsidR="00F66E6B" w:rsidRDefault="00F66E6B" w:rsidP="00DB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line="280" w:lineRule="atLeast"/>
        <w:ind w:right="-58"/>
        <w:jc w:val="both"/>
        <w:rPr>
          <w:rFonts w:ascii="Garamond" w:hAnsi="Garamond" w:cs="Arial"/>
          <w:b/>
        </w:rPr>
      </w:pPr>
    </w:p>
    <w:p w:rsidR="00DC42AF" w:rsidRPr="00F66E6B" w:rsidRDefault="00F66E6B" w:rsidP="00F66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line="280" w:lineRule="atLeast"/>
        <w:ind w:right="-5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We</w:t>
      </w:r>
      <w:r w:rsidR="00DC42AF" w:rsidRPr="00F66E6B">
        <w:rPr>
          <w:rFonts w:ascii="Garamond" w:hAnsi="Garamond" w:cs="Arial"/>
          <w:b/>
        </w:rPr>
        <w:t xml:space="preserve"> may publish responses to this paper on our webpage with the Final Report.  </w:t>
      </w:r>
    </w:p>
    <w:p w:rsidR="00F66E6B" w:rsidRDefault="00F66E6B" w:rsidP="00DB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8"/>
        <w:rPr>
          <w:rFonts w:ascii="Garamond" w:hAnsi="Garamond" w:cs="Arial"/>
        </w:rPr>
      </w:pPr>
    </w:p>
    <w:p w:rsidR="00DC42AF" w:rsidRDefault="00DC42AF" w:rsidP="00F66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60"/>
        </w:tabs>
        <w:ind w:right="-58"/>
        <w:rPr>
          <w:rFonts w:ascii="Garamond" w:hAnsi="Garamond" w:cs="Arial"/>
        </w:rPr>
      </w:pPr>
      <w:r w:rsidRPr="003F5786">
        <w:rPr>
          <w:rFonts w:ascii="Garamond" w:hAnsi="Garamond" w:cs="Arial"/>
        </w:rPr>
        <w:t xml:space="preserve">If you do </w:t>
      </w:r>
      <w:r w:rsidR="00F66E6B">
        <w:rPr>
          <w:rFonts w:ascii="Garamond" w:hAnsi="Garamond" w:cs="Arial"/>
        </w:rPr>
        <w:t>NOT</w:t>
      </w:r>
      <w:r w:rsidRPr="003F5786">
        <w:rPr>
          <w:rFonts w:ascii="Garamond" w:hAnsi="Garamond" w:cs="Arial"/>
        </w:rPr>
        <w:t xml:space="preserve"> wish your submission to be published in this way, or if you wish it to be published anonymously, please let us know </w:t>
      </w:r>
      <w:r w:rsidRPr="008356AA">
        <w:rPr>
          <w:rFonts w:ascii="Garamond" w:hAnsi="Garamond" w:cs="Arial"/>
          <w:b/>
        </w:rPr>
        <w:t>here</w:t>
      </w:r>
      <w:r w:rsidR="00F66E6B">
        <w:rPr>
          <w:rFonts w:ascii="Garamond" w:hAnsi="Garamond" w:cs="Arial"/>
        </w:rPr>
        <w:t>:</w:t>
      </w:r>
    </w:p>
    <w:p w:rsidR="00ED6349" w:rsidRDefault="00ED6349" w:rsidP="00F66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60"/>
        </w:tabs>
        <w:ind w:right="-58"/>
        <w:rPr>
          <w:rFonts w:ascii="Garamond" w:hAnsi="Garamond" w:cs="Arial"/>
        </w:rPr>
      </w:pPr>
    </w:p>
    <w:p w:rsidR="00F66E6B" w:rsidRDefault="00F66E6B" w:rsidP="00DB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8"/>
        <w:rPr>
          <w:rFonts w:ascii="Garamond" w:hAnsi="Garamond" w:cs="Arial"/>
        </w:rPr>
      </w:pPr>
    </w:p>
    <w:p w:rsidR="00F66E6B" w:rsidRDefault="00F66E6B" w:rsidP="00DB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8"/>
        <w:rPr>
          <w:rFonts w:ascii="Garamond" w:hAnsi="Garamond" w:cs="Arial"/>
        </w:rPr>
      </w:pPr>
    </w:p>
    <w:p w:rsidR="00B17F17" w:rsidRDefault="00B17F17" w:rsidP="00DB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8"/>
        <w:rPr>
          <w:rFonts w:ascii="Garamond" w:hAnsi="Garamond" w:cs="Arial"/>
        </w:rPr>
      </w:pPr>
    </w:p>
    <w:p w:rsidR="000D6E51" w:rsidRDefault="000D6E51" w:rsidP="003F5786">
      <w:pPr>
        <w:spacing w:before="20" w:line="280" w:lineRule="atLeast"/>
        <w:ind w:right="84"/>
        <w:jc w:val="both"/>
        <w:rPr>
          <w:rFonts w:ascii="Garamond" w:hAnsi="Garamond" w:cs="Arial"/>
        </w:rPr>
        <w:sectPr w:rsidR="000D6E51" w:rsidSect="005B1E6E">
          <w:pgSz w:w="11906" w:h="16838"/>
          <w:pgMar w:top="1440" w:right="1800" w:bottom="1440" w:left="1800" w:header="708" w:footer="545" w:gutter="0"/>
          <w:cols w:space="708"/>
          <w:docGrid w:linePitch="360"/>
        </w:sectPr>
      </w:pPr>
    </w:p>
    <w:p w:rsidR="005B1E6E" w:rsidRDefault="003F5786" w:rsidP="003F5786">
      <w:pPr>
        <w:jc w:val="center"/>
        <w:rPr>
          <w:rFonts w:ascii="Garamond" w:hAnsi="Garamond"/>
          <w:b/>
          <w:sz w:val="28"/>
        </w:rPr>
      </w:pPr>
      <w:r w:rsidRPr="00DB24C5">
        <w:rPr>
          <w:rFonts w:ascii="Garamond" w:hAnsi="Garamond"/>
          <w:b/>
          <w:sz w:val="28"/>
        </w:rPr>
        <w:lastRenderedPageBreak/>
        <w:t>QUESTIONNAIRE</w:t>
      </w:r>
    </w:p>
    <w:p w:rsidR="00951689" w:rsidRDefault="00951689" w:rsidP="003F5786">
      <w:pPr>
        <w:jc w:val="center"/>
        <w:rPr>
          <w:rFonts w:ascii="Garamond" w:hAnsi="Garamond"/>
          <w:b/>
          <w:sz w:val="28"/>
        </w:rPr>
      </w:pPr>
    </w:p>
    <w:p w:rsidR="003D700C" w:rsidRPr="00D04776" w:rsidRDefault="003D700C" w:rsidP="00B951AC">
      <w:pPr>
        <w:spacing w:before="120" w:line="260" w:lineRule="atLeast"/>
        <w:rPr>
          <w:rFonts w:ascii="Garamond" w:hAnsi="Garamond"/>
        </w:rPr>
      </w:pPr>
      <w:r w:rsidRPr="00D04776">
        <w:rPr>
          <w:rFonts w:ascii="Garamond" w:hAnsi="Garamond"/>
          <w:b/>
        </w:rPr>
        <w:t>Question 1</w:t>
      </w:r>
      <w:r>
        <w:rPr>
          <w:rFonts w:ascii="Garamond" w:hAnsi="Garamond"/>
          <w:b/>
        </w:rPr>
        <w:t xml:space="preserve">: </w:t>
      </w:r>
      <w:r w:rsidRPr="00D04776">
        <w:rPr>
          <w:rFonts w:ascii="Garamond" w:hAnsi="Garamond"/>
        </w:rPr>
        <w:t>Do you think our current laws about witness oaths and affidavits need to change?  If so, why and how?</w:t>
      </w:r>
    </w:p>
    <w:p w:rsidR="003D700C" w:rsidRDefault="003D700C" w:rsidP="00B951AC">
      <w:pPr>
        <w:spacing w:before="120" w:line="260" w:lineRule="atLeast"/>
        <w:rPr>
          <w:rFonts w:ascii="Garamond" w:hAnsi="Garamond"/>
        </w:rPr>
      </w:pPr>
    </w:p>
    <w:p w:rsidR="003D700C" w:rsidRPr="00D04776" w:rsidRDefault="003D700C" w:rsidP="00B951AC">
      <w:pPr>
        <w:spacing w:before="120" w:line="260" w:lineRule="atLeast"/>
        <w:rPr>
          <w:rFonts w:ascii="Garamond" w:hAnsi="Garamond"/>
        </w:rPr>
      </w:pPr>
    </w:p>
    <w:p w:rsidR="003D700C" w:rsidRPr="00D04776" w:rsidRDefault="003D700C" w:rsidP="00B951AC">
      <w:pPr>
        <w:spacing w:before="120" w:line="260" w:lineRule="atLeast"/>
        <w:rPr>
          <w:rFonts w:ascii="Garamond" w:hAnsi="Garamond"/>
        </w:rPr>
      </w:pPr>
      <w:r w:rsidRPr="00D04776">
        <w:rPr>
          <w:rFonts w:ascii="Garamond" w:hAnsi="Garamond"/>
          <w:b/>
        </w:rPr>
        <w:t>Question 2</w:t>
      </w:r>
      <w:r>
        <w:rPr>
          <w:rFonts w:ascii="Garamond" w:hAnsi="Garamond"/>
          <w:b/>
        </w:rPr>
        <w:t xml:space="preserve">: </w:t>
      </w:r>
      <w:r w:rsidRPr="00D04776">
        <w:rPr>
          <w:rFonts w:ascii="Garamond" w:hAnsi="Garamond"/>
        </w:rPr>
        <w:t>Do you think witnesses should continue to be offered the choice of swearing on oath or affirming to tell the truth?  Why or why not?</w:t>
      </w:r>
    </w:p>
    <w:p w:rsidR="003D700C" w:rsidRPr="00B951AC" w:rsidRDefault="003D700C" w:rsidP="00B951AC">
      <w:pPr>
        <w:pStyle w:val="ListParagraph"/>
        <w:numPr>
          <w:ilvl w:val="0"/>
          <w:numId w:val="0"/>
        </w:numPr>
        <w:spacing w:line="260" w:lineRule="atLeast"/>
        <w:contextualSpacing w:val="0"/>
      </w:pPr>
    </w:p>
    <w:p w:rsidR="003D700C" w:rsidRPr="00D04776" w:rsidRDefault="003D700C" w:rsidP="00B951AC">
      <w:pPr>
        <w:pStyle w:val="ListParagraph"/>
        <w:numPr>
          <w:ilvl w:val="0"/>
          <w:numId w:val="0"/>
        </w:numPr>
        <w:spacing w:line="260" w:lineRule="atLeast"/>
        <w:contextualSpacing w:val="0"/>
        <w:rPr>
          <w:b/>
        </w:rPr>
      </w:pPr>
    </w:p>
    <w:p w:rsidR="003D700C" w:rsidRPr="00D04776" w:rsidRDefault="003D700C" w:rsidP="00B951AC">
      <w:pPr>
        <w:spacing w:before="120" w:line="260" w:lineRule="atLeast"/>
        <w:rPr>
          <w:rFonts w:ascii="Garamond" w:hAnsi="Garamond"/>
        </w:rPr>
      </w:pPr>
      <w:r w:rsidRPr="00D04776">
        <w:rPr>
          <w:rFonts w:ascii="Garamond" w:hAnsi="Garamond"/>
          <w:b/>
        </w:rPr>
        <w:t>Question 3</w:t>
      </w:r>
      <w:r>
        <w:rPr>
          <w:rFonts w:ascii="Garamond" w:hAnsi="Garamond"/>
          <w:b/>
        </w:rPr>
        <w:t xml:space="preserve">: </w:t>
      </w:r>
      <w:r w:rsidRPr="00D04776">
        <w:rPr>
          <w:rFonts w:ascii="Garamond" w:hAnsi="Garamond"/>
        </w:rPr>
        <w:t>Do you think the option of swearing an oath should be removed altogether?  Why?</w:t>
      </w:r>
    </w:p>
    <w:p w:rsidR="003D700C" w:rsidRDefault="003D700C" w:rsidP="00B951AC">
      <w:pPr>
        <w:spacing w:before="120" w:line="260" w:lineRule="atLeast"/>
        <w:rPr>
          <w:rFonts w:ascii="Garamond" w:hAnsi="Garamond"/>
        </w:rPr>
      </w:pPr>
    </w:p>
    <w:p w:rsidR="003D700C" w:rsidRPr="00D04776" w:rsidRDefault="003D700C" w:rsidP="00B951AC">
      <w:pPr>
        <w:spacing w:before="120" w:line="260" w:lineRule="atLeast"/>
        <w:rPr>
          <w:rFonts w:ascii="Garamond" w:hAnsi="Garamond"/>
        </w:rPr>
      </w:pPr>
    </w:p>
    <w:p w:rsidR="003D700C" w:rsidRDefault="003D700C" w:rsidP="00B951AC">
      <w:pPr>
        <w:spacing w:before="120" w:line="260" w:lineRule="atLeast"/>
        <w:rPr>
          <w:rFonts w:ascii="Garamond" w:hAnsi="Garamond"/>
        </w:rPr>
      </w:pPr>
      <w:r w:rsidRPr="00D04776">
        <w:rPr>
          <w:rFonts w:ascii="Garamond" w:hAnsi="Garamond"/>
          <w:b/>
        </w:rPr>
        <w:t>Question 4</w:t>
      </w:r>
      <w:r>
        <w:rPr>
          <w:rFonts w:ascii="Garamond" w:hAnsi="Garamond"/>
          <w:b/>
        </w:rPr>
        <w:t xml:space="preserve">: </w:t>
      </w:r>
      <w:r w:rsidRPr="00D04776">
        <w:rPr>
          <w:rFonts w:ascii="Garamond" w:hAnsi="Garamond"/>
        </w:rPr>
        <w:t xml:space="preserve">Do you think witnesses should be warned, </w:t>
      </w:r>
      <w:r w:rsidRPr="00D04776">
        <w:rPr>
          <w:rFonts w:ascii="Garamond" w:hAnsi="Garamond"/>
          <w:i/>
        </w:rPr>
        <w:t>before</w:t>
      </w:r>
      <w:r w:rsidRPr="00D04776">
        <w:rPr>
          <w:rFonts w:ascii="Garamond" w:hAnsi="Garamond"/>
        </w:rPr>
        <w:t xml:space="preserve"> they commit to telling the truth to the court, of the legal consequences of giving false evidence and the importance of reliable witness testimony to the justice process? </w:t>
      </w:r>
    </w:p>
    <w:p w:rsidR="003D700C" w:rsidRDefault="003D700C" w:rsidP="00B951AC">
      <w:pPr>
        <w:tabs>
          <w:tab w:val="left" w:pos="993"/>
        </w:tabs>
        <w:spacing w:before="120" w:line="260" w:lineRule="atLeast"/>
        <w:rPr>
          <w:rFonts w:ascii="Garamond" w:hAnsi="Garamond"/>
        </w:rPr>
      </w:pPr>
    </w:p>
    <w:p w:rsidR="003D700C" w:rsidRPr="00D04776" w:rsidRDefault="003D700C" w:rsidP="00B951AC">
      <w:pPr>
        <w:pStyle w:val="ListParagraph"/>
        <w:numPr>
          <w:ilvl w:val="0"/>
          <w:numId w:val="0"/>
        </w:numPr>
        <w:spacing w:line="260" w:lineRule="atLeast"/>
      </w:pPr>
    </w:p>
    <w:p w:rsidR="003D700C" w:rsidRDefault="003D700C" w:rsidP="00B951AC">
      <w:pPr>
        <w:spacing w:before="120" w:line="260" w:lineRule="atLeast"/>
        <w:rPr>
          <w:rFonts w:ascii="Garamond" w:hAnsi="Garamond"/>
        </w:rPr>
      </w:pPr>
      <w:r w:rsidRPr="00D04776">
        <w:rPr>
          <w:rFonts w:ascii="Garamond" w:hAnsi="Garamond"/>
          <w:b/>
        </w:rPr>
        <w:t>Question 5</w:t>
      </w:r>
      <w:r>
        <w:rPr>
          <w:rFonts w:ascii="Garamond" w:hAnsi="Garamond"/>
          <w:b/>
        </w:rPr>
        <w:t xml:space="preserve">: </w:t>
      </w:r>
      <w:r w:rsidRPr="00D04776">
        <w:rPr>
          <w:rFonts w:ascii="Garamond" w:hAnsi="Garamond"/>
        </w:rPr>
        <w:t xml:space="preserve">Should witnesses who have been given such a warning be required to acknowledge, when they commit in court to tell the truth, that they understand the legal consequences of giving false evidence? </w:t>
      </w:r>
    </w:p>
    <w:p w:rsidR="003D700C" w:rsidRDefault="003D700C" w:rsidP="00B951AC">
      <w:pPr>
        <w:spacing w:before="120" w:line="260" w:lineRule="atLeast"/>
        <w:rPr>
          <w:rFonts w:ascii="Garamond" w:hAnsi="Garamond"/>
        </w:rPr>
      </w:pPr>
    </w:p>
    <w:p w:rsidR="003D700C" w:rsidRPr="00D04776" w:rsidRDefault="003D700C" w:rsidP="00B951AC">
      <w:pPr>
        <w:spacing w:before="120" w:line="260" w:lineRule="atLeast"/>
        <w:rPr>
          <w:rFonts w:ascii="Garamond" w:hAnsi="Garamond"/>
        </w:rPr>
      </w:pPr>
    </w:p>
    <w:p w:rsidR="003D700C" w:rsidRPr="00D04776" w:rsidRDefault="003D700C" w:rsidP="00B951AC">
      <w:pPr>
        <w:spacing w:before="120" w:line="260" w:lineRule="atLeast"/>
        <w:rPr>
          <w:rFonts w:ascii="Garamond" w:hAnsi="Garamond"/>
        </w:rPr>
      </w:pPr>
      <w:r w:rsidRPr="00D04776">
        <w:rPr>
          <w:rFonts w:ascii="Garamond" w:hAnsi="Garamond"/>
          <w:b/>
        </w:rPr>
        <w:t>Question 6</w:t>
      </w:r>
      <w:r>
        <w:rPr>
          <w:rFonts w:ascii="Garamond" w:hAnsi="Garamond"/>
          <w:b/>
        </w:rPr>
        <w:t xml:space="preserve">: </w:t>
      </w:r>
      <w:r w:rsidRPr="00D04776">
        <w:rPr>
          <w:rFonts w:ascii="Garamond" w:hAnsi="Garamond"/>
          <w:lang w:eastAsia="en-AU"/>
        </w:rPr>
        <w:t>What are your views on the reform models proposed in this paper?  If you would you prefer a different model, please describe it here.</w:t>
      </w:r>
      <w:r w:rsidRPr="00D04776">
        <w:rPr>
          <w:rFonts w:ascii="Garamond" w:hAnsi="Garamond"/>
        </w:rPr>
        <w:t xml:space="preserve"> </w:t>
      </w:r>
    </w:p>
    <w:p w:rsidR="003D700C" w:rsidRDefault="003D700C" w:rsidP="00B951AC">
      <w:pPr>
        <w:spacing w:before="120" w:line="260" w:lineRule="atLeast"/>
        <w:rPr>
          <w:rFonts w:ascii="Garamond" w:hAnsi="Garamond"/>
        </w:rPr>
      </w:pPr>
    </w:p>
    <w:p w:rsidR="003D700C" w:rsidRPr="00D04776" w:rsidRDefault="003D700C" w:rsidP="00B951AC">
      <w:pPr>
        <w:spacing w:before="120" w:line="260" w:lineRule="atLeast"/>
        <w:rPr>
          <w:rFonts w:ascii="Garamond" w:hAnsi="Garamond"/>
        </w:rPr>
      </w:pPr>
    </w:p>
    <w:p w:rsidR="003D700C" w:rsidRPr="00D04776" w:rsidRDefault="003D700C" w:rsidP="00B951AC">
      <w:pPr>
        <w:spacing w:before="120" w:line="260" w:lineRule="atLeast"/>
        <w:rPr>
          <w:rFonts w:ascii="Garamond" w:hAnsi="Garamond"/>
        </w:rPr>
      </w:pPr>
      <w:r w:rsidRPr="00D04776">
        <w:rPr>
          <w:rFonts w:ascii="Garamond" w:hAnsi="Garamond"/>
          <w:b/>
          <w:lang w:eastAsia="en-AU"/>
        </w:rPr>
        <w:t>Question 7</w:t>
      </w:r>
      <w:r>
        <w:rPr>
          <w:rFonts w:ascii="Garamond" w:hAnsi="Garamond"/>
          <w:b/>
          <w:lang w:eastAsia="en-AU"/>
        </w:rPr>
        <w:t xml:space="preserve">: </w:t>
      </w:r>
      <w:r w:rsidRPr="00D04776">
        <w:rPr>
          <w:rFonts w:ascii="Garamond" w:hAnsi="Garamond"/>
        </w:rPr>
        <w:t>Have you ever given evidence before a court or tribunal?  If so, please briefly describe that experience and how it influences your answers to these questions.</w:t>
      </w:r>
    </w:p>
    <w:p w:rsidR="003D700C" w:rsidRDefault="003D700C" w:rsidP="00B951AC">
      <w:pPr>
        <w:spacing w:before="120" w:line="260" w:lineRule="atLeast"/>
        <w:rPr>
          <w:rFonts w:ascii="Garamond" w:hAnsi="Garamond"/>
        </w:rPr>
      </w:pPr>
    </w:p>
    <w:p w:rsidR="003D700C" w:rsidRPr="00D04776" w:rsidRDefault="003D700C" w:rsidP="00B951AC">
      <w:pPr>
        <w:spacing w:before="120" w:line="260" w:lineRule="atLeast"/>
        <w:rPr>
          <w:rFonts w:ascii="Garamond" w:hAnsi="Garamond"/>
        </w:rPr>
      </w:pPr>
    </w:p>
    <w:p w:rsidR="003D700C" w:rsidRPr="00D04776" w:rsidRDefault="003D700C" w:rsidP="00B951AC">
      <w:pPr>
        <w:spacing w:before="120" w:line="260" w:lineRule="atLeast"/>
        <w:rPr>
          <w:rFonts w:ascii="Garamond" w:hAnsi="Garamond"/>
        </w:rPr>
      </w:pPr>
      <w:r w:rsidRPr="00D04776">
        <w:rPr>
          <w:rFonts w:ascii="Garamond" w:hAnsi="Garamond"/>
          <w:b/>
        </w:rPr>
        <w:t>Question 8</w:t>
      </w:r>
      <w:r>
        <w:rPr>
          <w:rFonts w:ascii="Garamond" w:hAnsi="Garamond"/>
          <w:b/>
        </w:rPr>
        <w:t xml:space="preserve">: </w:t>
      </w:r>
      <w:r w:rsidRPr="00D04776">
        <w:rPr>
          <w:rFonts w:ascii="Garamond" w:hAnsi="Garamond"/>
        </w:rPr>
        <w:t xml:space="preserve">If you are a lawyer or paralegal with experience in preparing witnesses for court, or a lay person who supports people from non-mainstream cultures or groups, please describe your role and any problems your witnesses may have had with: </w:t>
      </w:r>
    </w:p>
    <w:p w:rsidR="003D700C" w:rsidRPr="00D04776" w:rsidRDefault="003D700C" w:rsidP="00B951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60" w:lineRule="atLeast"/>
        <w:ind w:left="993" w:hanging="284"/>
        <w:rPr>
          <w:rFonts w:ascii="Garamond" w:hAnsi="Garamond"/>
        </w:rPr>
      </w:pPr>
      <w:r w:rsidRPr="00D04776">
        <w:rPr>
          <w:rFonts w:ascii="Garamond" w:hAnsi="Garamond"/>
        </w:rPr>
        <w:t>giving the commitment to tell the truth that is required for giving sworn evidence (currently by oath or affirmation);</w:t>
      </w:r>
    </w:p>
    <w:p w:rsidR="003D700C" w:rsidRDefault="003D700C" w:rsidP="00B951AC">
      <w:pPr>
        <w:spacing w:before="120" w:line="260" w:lineRule="atLeast"/>
        <w:rPr>
          <w:rFonts w:ascii="Garamond" w:hAnsi="Garamond"/>
        </w:rPr>
      </w:pPr>
    </w:p>
    <w:p w:rsidR="003D700C" w:rsidRPr="00D04776" w:rsidRDefault="003D700C" w:rsidP="00B951AC">
      <w:pPr>
        <w:spacing w:before="120" w:line="260" w:lineRule="atLeast"/>
        <w:rPr>
          <w:rFonts w:ascii="Garamond" w:hAnsi="Garamond"/>
        </w:rPr>
      </w:pPr>
    </w:p>
    <w:p w:rsidR="003D700C" w:rsidRPr="00D04776" w:rsidRDefault="003D700C" w:rsidP="00B951AC">
      <w:pPr>
        <w:pStyle w:val="ListParagraph"/>
        <w:numPr>
          <w:ilvl w:val="0"/>
          <w:numId w:val="2"/>
        </w:numPr>
        <w:spacing w:line="260" w:lineRule="atLeast"/>
        <w:ind w:left="993" w:hanging="284"/>
      </w:pPr>
      <w:r w:rsidRPr="00D04776">
        <w:lastRenderedPageBreak/>
        <w:t>understanding what commitment is required of them to give unsworn evidence;</w:t>
      </w:r>
    </w:p>
    <w:p w:rsidR="003D700C" w:rsidRDefault="003D700C" w:rsidP="00B951AC">
      <w:pPr>
        <w:spacing w:before="120" w:line="260" w:lineRule="atLeast"/>
        <w:rPr>
          <w:rFonts w:ascii="Garamond" w:hAnsi="Garamond"/>
        </w:rPr>
      </w:pPr>
    </w:p>
    <w:p w:rsidR="003D700C" w:rsidRPr="00D04776" w:rsidRDefault="003D700C" w:rsidP="00B951AC">
      <w:pPr>
        <w:spacing w:before="120" w:line="260" w:lineRule="atLeast"/>
        <w:rPr>
          <w:rFonts w:ascii="Garamond" w:hAnsi="Garamond"/>
        </w:rPr>
      </w:pPr>
    </w:p>
    <w:p w:rsidR="003D700C" w:rsidRPr="00D04776" w:rsidRDefault="003D700C" w:rsidP="00B951AC">
      <w:pPr>
        <w:pStyle w:val="ListParagraph"/>
        <w:numPr>
          <w:ilvl w:val="0"/>
          <w:numId w:val="2"/>
        </w:numPr>
        <w:spacing w:line="260" w:lineRule="atLeast"/>
        <w:ind w:left="993" w:hanging="295"/>
      </w:pPr>
      <w:proofErr w:type="gramStart"/>
      <w:r w:rsidRPr="00D04776">
        <w:t>understanding</w:t>
      </w:r>
      <w:proofErr w:type="gramEnd"/>
      <w:r w:rsidRPr="00D04776">
        <w:t xml:space="preserve"> their liability for perjury.</w:t>
      </w:r>
    </w:p>
    <w:p w:rsidR="003D700C" w:rsidRDefault="003D700C" w:rsidP="00B951AC">
      <w:pPr>
        <w:spacing w:before="120" w:line="260" w:lineRule="atLeast"/>
        <w:rPr>
          <w:rFonts w:ascii="Garamond" w:hAnsi="Garamond"/>
        </w:rPr>
      </w:pPr>
    </w:p>
    <w:p w:rsidR="003D700C" w:rsidRPr="00D04776" w:rsidRDefault="003D700C" w:rsidP="00B951AC">
      <w:pPr>
        <w:spacing w:before="120" w:line="260" w:lineRule="atLeast"/>
        <w:rPr>
          <w:rFonts w:ascii="Garamond" w:hAnsi="Garamond"/>
        </w:rPr>
      </w:pPr>
    </w:p>
    <w:p w:rsidR="003D700C" w:rsidRPr="00D04776" w:rsidRDefault="003D700C" w:rsidP="00B951AC">
      <w:pPr>
        <w:tabs>
          <w:tab w:val="left" w:pos="709"/>
          <w:tab w:val="left" w:pos="851"/>
        </w:tabs>
        <w:spacing w:before="120" w:line="260" w:lineRule="atLeast"/>
        <w:rPr>
          <w:rFonts w:ascii="Garamond" w:hAnsi="Garamond"/>
        </w:rPr>
      </w:pPr>
      <w:r w:rsidRPr="00D04776">
        <w:rPr>
          <w:rFonts w:ascii="Garamond" w:hAnsi="Garamond"/>
          <w:b/>
        </w:rPr>
        <w:t>Question 9</w:t>
      </w:r>
      <w:r>
        <w:rPr>
          <w:rFonts w:ascii="Garamond" w:hAnsi="Garamond"/>
          <w:b/>
        </w:rPr>
        <w:t xml:space="preserve">: </w:t>
      </w:r>
      <w:r w:rsidRPr="00D04776">
        <w:rPr>
          <w:rFonts w:ascii="Garamond" w:hAnsi="Garamond"/>
        </w:rPr>
        <w:t xml:space="preserve">If you are a judge or magistrate, please describe any problems you have encountered: </w:t>
      </w:r>
    </w:p>
    <w:p w:rsidR="003D700C" w:rsidRPr="00D04776" w:rsidRDefault="003D700C" w:rsidP="00B951AC">
      <w:pPr>
        <w:pStyle w:val="ListParagraph"/>
        <w:numPr>
          <w:ilvl w:val="0"/>
          <w:numId w:val="4"/>
        </w:numPr>
        <w:spacing w:line="260" w:lineRule="atLeast"/>
        <w:ind w:left="993" w:hanging="284"/>
      </w:pPr>
      <w:r w:rsidRPr="00D04776">
        <w:t>with a witness’s apparent understanding of the oath or affirmation;</w:t>
      </w:r>
    </w:p>
    <w:p w:rsidR="003D700C" w:rsidRDefault="003D700C" w:rsidP="00B951AC">
      <w:pPr>
        <w:spacing w:before="120" w:line="260" w:lineRule="atLeast"/>
        <w:rPr>
          <w:rFonts w:ascii="Garamond" w:hAnsi="Garamond"/>
        </w:rPr>
      </w:pPr>
    </w:p>
    <w:p w:rsidR="003D700C" w:rsidRPr="00D04776" w:rsidRDefault="003D700C" w:rsidP="00B951AC">
      <w:pPr>
        <w:spacing w:before="120" w:line="260" w:lineRule="atLeast"/>
        <w:rPr>
          <w:rFonts w:ascii="Garamond" w:hAnsi="Garamond"/>
        </w:rPr>
      </w:pPr>
    </w:p>
    <w:p w:rsidR="003D700C" w:rsidRPr="00D04776" w:rsidRDefault="003D700C" w:rsidP="00B951AC">
      <w:pPr>
        <w:pStyle w:val="ListParagraph"/>
        <w:numPr>
          <w:ilvl w:val="0"/>
          <w:numId w:val="4"/>
        </w:numPr>
        <w:spacing w:line="260" w:lineRule="atLeast"/>
        <w:ind w:left="993" w:hanging="284"/>
      </w:pPr>
      <w:r w:rsidRPr="00D04776">
        <w:t>with a witness’s ability correctly to recite the wording of the affirmation response;</w:t>
      </w:r>
    </w:p>
    <w:p w:rsidR="003D700C" w:rsidRDefault="003D700C" w:rsidP="00B951AC">
      <w:pPr>
        <w:spacing w:before="120" w:line="260" w:lineRule="atLeast"/>
      </w:pPr>
    </w:p>
    <w:p w:rsidR="003D700C" w:rsidRPr="00D04776" w:rsidRDefault="003D700C" w:rsidP="00B951AC">
      <w:pPr>
        <w:spacing w:before="120" w:line="260" w:lineRule="atLeast"/>
      </w:pPr>
    </w:p>
    <w:p w:rsidR="003D700C" w:rsidRPr="00D04776" w:rsidRDefault="003D700C" w:rsidP="00B951AC">
      <w:pPr>
        <w:pStyle w:val="ListParagraph"/>
        <w:numPr>
          <w:ilvl w:val="0"/>
          <w:numId w:val="4"/>
        </w:numPr>
        <w:spacing w:line="260" w:lineRule="atLeast"/>
        <w:ind w:left="993" w:hanging="284"/>
      </w:pPr>
      <w:proofErr w:type="gramStart"/>
      <w:r w:rsidRPr="00D04776">
        <w:t>of</w:t>
      </w:r>
      <w:proofErr w:type="gramEnd"/>
      <w:r w:rsidRPr="00D04776">
        <w:t xml:space="preserve"> any other nature in the administration of the oath or affirmation.</w:t>
      </w:r>
    </w:p>
    <w:p w:rsidR="003D700C" w:rsidRDefault="003D700C" w:rsidP="00B951AC">
      <w:pPr>
        <w:pStyle w:val="ListParagraph"/>
        <w:numPr>
          <w:ilvl w:val="0"/>
          <w:numId w:val="0"/>
        </w:numPr>
        <w:spacing w:line="260" w:lineRule="atLeast"/>
      </w:pPr>
    </w:p>
    <w:p w:rsidR="003D700C" w:rsidRDefault="003D700C" w:rsidP="00B951AC">
      <w:pPr>
        <w:pStyle w:val="ListParagraph"/>
        <w:numPr>
          <w:ilvl w:val="0"/>
          <w:numId w:val="0"/>
        </w:numPr>
        <w:spacing w:line="260" w:lineRule="atLeast"/>
      </w:pPr>
    </w:p>
    <w:p w:rsidR="003D700C" w:rsidRPr="00D04776" w:rsidRDefault="003D700C" w:rsidP="00B951AC">
      <w:pPr>
        <w:pStyle w:val="ListParagraph"/>
        <w:numPr>
          <w:ilvl w:val="0"/>
          <w:numId w:val="0"/>
        </w:numPr>
        <w:spacing w:line="260" w:lineRule="atLeast"/>
      </w:pPr>
    </w:p>
    <w:p w:rsidR="00B62FF8" w:rsidRPr="003E40FA" w:rsidRDefault="00136A5D" w:rsidP="00B951AC">
      <w:pPr>
        <w:pStyle w:val="ListParagraph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contextualSpacing w:val="0"/>
        <w:jc w:val="both"/>
      </w:pPr>
      <w:r w:rsidRPr="003E40FA">
        <w:t xml:space="preserve">Thank you for taking the time to complete this questionnaire.  </w:t>
      </w:r>
      <w:r w:rsidR="00B62FF8" w:rsidRPr="003D700C">
        <w:rPr>
          <w:b/>
        </w:rPr>
        <w:t>If you would like us to send you a copy of the F</w:t>
      </w:r>
      <w:r w:rsidRPr="003D700C">
        <w:rPr>
          <w:b/>
        </w:rPr>
        <w:t>inal Report when it is completed</w:t>
      </w:r>
      <w:r w:rsidR="00B62FF8" w:rsidRPr="003E40FA">
        <w:t>, please indicate here:</w:t>
      </w:r>
    </w:p>
    <w:p w:rsidR="00B62FF8" w:rsidRPr="003E40FA" w:rsidRDefault="00156ACE" w:rsidP="00B951AC">
      <w:pPr>
        <w:pStyle w:val="ListParagraph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contextualSpacing w:val="0"/>
        <w:jc w:val="both"/>
      </w:pPr>
      <w:r w:rsidRPr="003E40FA">
        <w:tab/>
      </w:r>
      <w:r w:rsidR="00B62FF8" w:rsidRPr="003E40FA">
        <w:t>By email</w:t>
      </w:r>
      <w:r w:rsidR="00B62FF8" w:rsidRPr="003E40FA">
        <w:tab/>
      </w:r>
      <w:r w:rsidR="00B62FF8" w:rsidRPr="003E40FA">
        <w:tab/>
        <w:t>YES / NO</w:t>
      </w:r>
    </w:p>
    <w:p w:rsidR="00B62FF8" w:rsidRPr="003E40FA" w:rsidRDefault="00156ACE" w:rsidP="00B951AC">
      <w:pPr>
        <w:pStyle w:val="ListParagraph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contextualSpacing w:val="0"/>
        <w:jc w:val="both"/>
      </w:pPr>
      <w:r w:rsidRPr="003E40FA">
        <w:tab/>
      </w:r>
      <w:r w:rsidR="00B62FF8" w:rsidRPr="003E40FA">
        <w:t>OR</w:t>
      </w:r>
    </w:p>
    <w:p w:rsidR="00B006CF" w:rsidRDefault="00156ACE" w:rsidP="00B951AC">
      <w:pPr>
        <w:pStyle w:val="ListParagraph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contextualSpacing w:val="0"/>
        <w:jc w:val="both"/>
      </w:pPr>
      <w:r w:rsidRPr="003E40FA">
        <w:tab/>
      </w:r>
      <w:r w:rsidR="00B62FF8" w:rsidRPr="003E40FA">
        <w:t>By post (if so please give postal address and postcode here):   YES / NO</w:t>
      </w:r>
    </w:p>
    <w:p w:rsidR="001A0892" w:rsidRDefault="001A0892" w:rsidP="00B951AC">
      <w:pPr>
        <w:pStyle w:val="ListParagraph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contextualSpacing w:val="0"/>
        <w:jc w:val="both"/>
      </w:pPr>
    </w:p>
    <w:p w:rsidR="001A0892" w:rsidRDefault="001A0892" w:rsidP="00B951AC">
      <w:pPr>
        <w:pStyle w:val="ListParagraph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contextualSpacing w:val="0"/>
        <w:jc w:val="both"/>
      </w:pPr>
    </w:p>
    <w:p w:rsidR="003D700C" w:rsidRDefault="003D700C" w:rsidP="00B951AC">
      <w:pPr>
        <w:pStyle w:val="ListParagraph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contextualSpacing w:val="0"/>
        <w:jc w:val="both"/>
      </w:pPr>
    </w:p>
    <w:p w:rsidR="001A0892" w:rsidRPr="003E40FA" w:rsidRDefault="001A0892" w:rsidP="00B951AC">
      <w:pPr>
        <w:pStyle w:val="ListParagraph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contextualSpacing w:val="0"/>
        <w:jc w:val="both"/>
      </w:pPr>
    </w:p>
    <w:p w:rsidR="003D700C" w:rsidRPr="003D700C" w:rsidRDefault="003D700C" w:rsidP="003D700C">
      <w:pPr>
        <w:pStyle w:val="ListParagraph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contextualSpacing w:val="0"/>
        <w:jc w:val="center"/>
        <w:rPr>
          <w:rFonts w:ascii="Times New Roman" w:hAnsi="Times New Roman"/>
          <w:b/>
        </w:rPr>
      </w:pPr>
      <w:r w:rsidRPr="003D700C">
        <w:rPr>
          <w:rFonts w:ascii="Times New Roman" w:hAnsi="Times New Roman"/>
          <w:b/>
        </w:rPr>
        <w:t>South Australian Law Reform Institute</w:t>
      </w:r>
    </w:p>
    <w:sectPr w:rsidR="003D700C" w:rsidRPr="003D700C" w:rsidSect="003D700C">
      <w:footerReference w:type="default" r:id="rId9"/>
      <w:pgSz w:w="11906" w:h="16838"/>
      <w:pgMar w:top="1440" w:right="1800" w:bottom="1440" w:left="180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75" w:rsidRDefault="00095F75" w:rsidP="000D6E51">
      <w:r>
        <w:separator/>
      </w:r>
    </w:p>
  </w:endnote>
  <w:endnote w:type="continuationSeparator" w:id="0">
    <w:p w:rsidR="00095F75" w:rsidRDefault="00095F75" w:rsidP="000D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5F" w:rsidRPr="00F44B5F" w:rsidRDefault="00F44B5F">
    <w:pPr>
      <w:pStyle w:val="Footer"/>
      <w:rPr>
        <w:i/>
        <w:sz w:val="22"/>
      </w:rPr>
    </w:pPr>
    <w:r w:rsidRPr="00F44B5F">
      <w:rPr>
        <w:i/>
        <w:sz w:val="22"/>
      </w:rPr>
      <w:t xml:space="preserve">South Australian Law Reform Institute / </w:t>
    </w:r>
    <w:r>
      <w:rPr>
        <w:i/>
        <w:sz w:val="22"/>
      </w:rPr>
      <w:t xml:space="preserve">Issues Paper 3: </w:t>
    </w:r>
    <w:r w:rsidRPr="00F44B5F">
      <w:rPr>
        <w:i/>
        <w:sz w:val="22"/>
      </w:rPr>
      <w:t>Nothing but the truth</w:t>
    </w:r>
    <w:r>
      <w:rPr>
        <w:i/>
        <w:sz w:val="22"/>
      </w:rPr>
      <w:t xml:space="preserve"> / Q</w:t>
    </w:r>
    <w:r w:rsidRPr="00F44B5F">
      <w:rPr>
        <w:i/>
        <w:sz w:val="22"/>
      </w:rPr>
      <w:t>uestionnaire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75" w:rsidRDefault="00095F75" w:rsidP="000D6E51">
      <w:r>
        <w:separator/>
      </w:r>
    </w:p>
  </w:footnote>
  <w:footnote w:type="continuationSeparator" w:id="0">
    <w:p w:rsidR="00095F75" w:rsidRDefault="00095F75" w:rsidP="000D6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6360E"/>
    <w:multiLevelType w:val="hybridMultilevel"/>
    <w:tmpl w:val="F4EE0334"/>
    <w:lvl w:ilvl="0" w:tplc="BBDC6564">
      <w:start w:val="1"/>
      <w:numFmt w:val="decimal"/>
      <w:pStyle w:val="ListParagraph"/>
      <w:lvlText w:val="(%1)"/>
      <w:lvlJc w:val="left"/>
      <w:pPr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3633B5"/>
    <w:multiLevelType w:val="hybridMultilevel"/>
    <w:tmpl w:val="DD349360"/>
    <w:lvl w:ilvl="0" w:tplc="60D89406">
      <w:start w:val="1"/>
      <w:numFmt w:val="lowerLetter"/>
      <w:lvlText w:val="(%1)"/>
      <w:lvlJc w:val="right"/>
      <w:pPr>
        <w:ind w:left="720" w:hanging="360"/>
      </w:pPr>
      <w:rPr>
        <w:rFonts w:ascii="Garamond" w:hAnsi="Garamond" w:hint="default"/>
        <w:b w:val="0"/>
        <w:sz w:val="24"/>
        <w:szCs w:val="24"/>
      </w:rPr>
    </w:lvl>
    <w:lvl w:ilvl="1" w:tplc="C33EA36A">
      <w:start w:val="1"/>
      <w:numFmt w:val="lowerLetter"/>
      <w:lvlText w:val="(%2)"/>
      <w:lvlJc w:val="left"/>
      <w:pPr>
        <w:ind w:left="1440" w:hanging="360"/>
      </w:pPr>
      <w:rPr>
        <w:rFonts w:hint="default"/>
        <w:b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56D63"/>
    <w:multiLevelType w:val="hybridMultilevel"/>
    <w:tmpl w:val="B81815AA"/>
    <w:lvl w:ilvl="0" w:tplc="C5504BFA">
      <w:start w:val="1"/>
      <w:numFmt w:val="lowerLetter"/>
      <w:lvlText w:val="(%1)"/>
      <w:lvlJc w:val="right"/>
      <w:pPr>
        <w:ind w:left="1429" w:hanging="360"/>
      </w:pPr>
      <w:rPr>
        <w:rFonts w:ascii="Garamond" w:hAnsi="Garamond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E63CC2"/>
    <w:multiLevelType w:val="hybridMultilevel"/>
    <w:tmpl w:val="099AD816"/>
    <w:lvl w:ilvl="0" w:tplc="C33EA36A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C33EA36A">
      <w:start w:val="1"/>
      <w:numFmt w:val="lowerLetter"/>
      <w:lvlText w:val="(%2)"/>
      <w:lvlJc w:val="left"/>
      <w:pPr>
        <w:ind w:left="136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44"/>
    <w:rsid w:val="00021AF0"/>
    <w:rsid w:val="000233FC"/>
    <w:rsid w:val="00037D1A"/>
    <w:rsid w:val="00045380"/>
    <w:rsid w:val="00095F75"/>
    <w:rsid w:val="000C4746"/>
    <w:rsid w:val="000D6E51"/>
    <w:rsid w:val="00136A5D"/>
    <w:rsid w:val="001376A1"/>
    <w:rsid w:val="00156ACE"/>
    <w:rsid w:val="001A0892"/>
    <w:rsid w:val="001A2768"/>
    <w:rsid w:val="001A2ED9"/>
    <w:rsid w:val="00213176"/>
    <w:rsid w:val="00225242"/>
    <w:rsid w:val="00267342"/>
    <w:rsid w:val="002A43C0"/>
    <w:rsid w:val="002F4CE3"/>
    <w:rsid w:val="003852ED"/>
    <w:rsid w:val="00397B95"/>
    <w:rsid w:val="003B3912"/>
    <w:rsid w:val="003B423C"/>
    <w:rsid w:val="003D4D8D"/>
    <w:rsid w:val="003D700C"/>
    <w:rsid w:val="003E40FA"/>
    <w:rsid w:val="003F5786"/>
    <w:rsid w:val="004960CD"/>
    <w:rsid w:val="005040D5"/>
    <w:rsid w:val="005168AE"/>
    <w:rsid w:val="00534AD3"/>
    <w:rsid w:val="00584B46"/>
    <w:rsid w:val="005B1E6E"/>
    <w:rsid w:val="00604011"/>
    <w:rsid w:val="00643397"/>
    <w:rsid w:val="00656156"/>
    <w:rsid w:val="00681D47"/>
    <w:rsid w:val="006E6E0A"/>
    <w:rsid w:val="00745D41"/>
    <w:rsid w:val="007F50E8"/>
    <w:rsid w:val="008356AA"/>
    <w:rsid w:val="0086296E"/>
    <w:rsid w:val="00863F66"/>
    <w:rsid w:val="00925B36"/>
    <w:rsid w:val="00951689"/>
    <w:rsid w:val="009817B7"/>
    <w:rsid w:val="00981C33"/>
    <w:rsid w:val="009A2F8C"/>
    <w:rsid w:val="009B3046"/>
    <w:rsid w:val="009B4784"/>
    <w:rsid w:val="009C6FFE"/>
    <w:rsid w:val="009D6768"/>
    <w:rsid w:val="00A35166"/>
    <w:rsid w:val="00A4735C"/>
    <w:rsid w:val="00A80DC0"/>
    <w:rsid w:val="00AB04F7"/>
    <w:rsid w:val="00AE69E4"/>
    <w:rsid w:val="00B006CF"/>
    <w:rsid w:val="00B10E7D"/>
    <w:rsid w:val="00B17F17"/>
    <w:rsid w:val="00B61307"/>
    <w:rsid w:val="00B62FF8"/>
    <w:rsid w:val="00B951AC"/>
    <w:rsid w:val="00B96B36"/>
    <w:rsid w:val="00BA64AE"/>
    <w:rsid w:val="00BB2B44"/>
    <w:rsid w:val="00C53F25"/>
    <w:rsid w:val="00C85BC0"/>
    <w:rsid w:val="00CA1213"/>
    <w:rsid w:val="00CA5AD3"/>
    <w:rsid w:val="00CE33C2"/>
    <w:rsid w:val="00D04776"/>
    <w:rsid w:val="00D13736"/>
    <w:rsid w:val="00DB24C5"/>
    <w:rsid w:val="00DB2C39"/>
    <w:rsid w:val="00DC42AF"/>
    <w:rsid w:val="00DF1945"/>
    <w:rsid w:val="00E43709"/>
    <w:rsid w:val="00E654EA"/>
    <w:rsid w:val="00EB38BE"/>
    <w:rsid w:val="00EC6092"/>
    <w:rsid w:val="00ED0449"/>
    <w:rsid w:val="00ED6349"/>
    <w:rsid w:val="00F44B5F"/>
    <w:rsid w:val="00F66E6B"/>
    <w:rsid w:val="00FA066A"/>
    <w:rsid w:val="00FC3E79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D4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Bullets"/>
    <w:basedOn w:val="Normal"/>
    <w:link w:val="ListParagraphChar"/>
    <w:uiPriority w:val="34"/>
    <w:qFormat/>
    <w:rsid w:val="00BB2B44"/>
    <w:pPr>
      <w:numPr>
        <w:numId w:val="1"/>
      </w:numPr>
      <w:spacing w:before="120" w:line="300" w:lineRule="atLeast"/>
      <w:contextualSpacing/>
    </w:pPr>
    <w:rPr>
      <w:rFonts w:ascii="Garamond" w:hAnsi="Garamond"/>
    </w:rPr>
  </w:style>
  <w:style w:type="character" w:customStyle="1" w:styleId="ListParagraphChar">
    <w:name w:val="List Paragraph Char"/>
    <w:aliases w:val="Body Bullets Char"/>
    <w:basedOn w:val="DefaultParagraphFont"/>
    <w:link w:val="ListParagraph"/>
    <w:uiPriority w:val="34"/>
    <w:rsid w:val="00BB2B44"/>
    <w:rPr>
      <w:rFonts w:ascii="Garamond" w:hAnsi="Garamond"/>
      <w:sz w:val="24"/>
      <w:szCs w:val="24"/>
      <w:lang w:eastAsia="en-US"/>
    </w:rPr>
  </w:style>
  <w:style w:type="table" w:styleId="TableGrid">
    <w:name w:val="Table Grid"/>
    <w:basedOn w:val="TableNormal"/>
    <w:rsid w:val="00BB2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D6E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6E5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D6E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E51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A47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D4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Bullets"/>
    <w:basedOn w:val="Normal"/>
    <w:link w:val="ListParagraphChar"/>
    <w:uiPriority w:val="34"/>
    <w:qFormat/>
    <w:rsid w:val="00BB2B44"/>
    <w:pPr>
      <w:numPr>
        <w:numId w:val="1"/>
      </w:numPr>
      <w:spacing w:before="120" w:line="300" w:lineRule="atLeast"/>
      <w:contextualSpacing/>
    </w:pPr>
    <w:rPr>
      <w:rFonts w:ascii="Garamond" w:hAnsi="Garamond"/>
    </w:rPr>
  </w:style>
  <w:style w:type="character" w:customStyle="1" w:styleId="ListParagraphChar">
    <w:name w:val="List Paragraph Char"/>
    <w:aliases w:val="Body Bullets Char"/>
    <w:basedOn w:val="DefaultParagraphFont"/>
    <w:link w:val="ListParagraph"/>
    <w:uiPriority w:val="34"/>
    <w:rsid w:val="00BB2B44"/>
    <w:rPr>
      <w:rFonts w:ascii="Garamond" w:hAnsi="Garamond"/>
      <w:sz w:val="24"/>
      <w:szCs w:val="24"/>
      <w:lang w:eastAsia="en-US"/>
    </w:rPr>
  </w:style>
  <w:style w:type="table" w:styleId="TableGrid">
    <w:name w:val="Table Grid"/>
    <w:basedOn w:val="TableNormal"/>
    <w:rsid w:val="00BB2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D6E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6E5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D6E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E51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A47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RI@adelaide.edu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82FE34CB.dotm</Template>
  <TotalTime>1</TotalTime>
  <Pages>3</Pages>
  <Words>528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a1617777</dc:creator>
  <cp:lastModifiedBy>A1640701</cp:lastModifiedBy>
  <cp:revision>4</cp:revision>
  <cp:lastPrinted>2012-10-09T22:40:00Z</cp:lastPrinted>
  <dcterms:created xsi:type="dcterms:W3CDTF">2013-09-26T03:12:00Z</dcterms:created>
  <dcterms:modified xsi:type="dcterms:W3CDTF">2013-10-24T02:27:00Z</dcterms:modified>
</cp:coreProperties>
</file>